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1620"/>
        <w:gridCol w:w="1165"/>
        <w:gridCol w:w="986"/>
        <w:gridCol w:w="3745"/>
        <w:gridCol w:w="1163"/>
      </w:tblGrid>
      <w:tr w:rsidR="006378C6" w14:paraId="4E48D92A" w14:textId="77777777" w:rsidTr="00141A4C">
        <w:tc>
          <w:tcPr>
            <w:tcW w:w="9350" w:type="dxa"/>
            <w:gridSpan w:val="6"/>
          </w:tcPr>
          <w:p w14:paraId="5CA558B4" w14:textId="1A4FB278" w:rsidR="006378C6" w:rsidRPr="00B308E2" w:rsidRDefault="006378C6" w:rsidP="006378C6">
            <w:pPr>
              <w:bidi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دوره‌های قابل برگزاری توسط دکتر مهناز صلحی</w:t>
            </w:r>
          </w:p>
        </w:tc>
      </w:tr>
      <w:tr w:rsidR="006378C6" w14:paraId="5D1C5259" w14:textId="77777777" w:rsidTr="00B308E2">
        <w:tc>
          <w:tcPr>
            <w:tcW w:w="613" w:type="dxa"/>
            <w:vAlign w:val="center"/>
          </w:tcPr>
          <w:p w14:paraId="5BC0100D" w14:textId="188F62B8" w:rsidR="006378C6" w:rsidRPr="00B308E2" w:rsidRDefault="006378C6" w:rsidP="00B308E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630" w:type="dxa"/>
            <w:vAlign w:val="center"/>
          </w:tcPr>
          <w:p w14:paraId="72349CDC" w14:textId="160759AA" w:rsidR="006378C6" w:rsidRPr="00B308E2" w:rsidRDefault="006378C6" w:rsidP="00B308E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عنوان دوره</w:t>
            </w:r>
          </w:p>
        </w:tc>
        <w:tc>
          <w:tcPr>
            <w:tcW w:w="1170" w:type="dxa"/>
            <w:vAlign w:val="center"/>
          </w:tcPr>
          <w:p w14:paraId="67729177" w14:textId="23F0F50B" w:rsidR="006378C6" w:rsidRPr="00B308E2" w:rsidRDefault="006378C6" w:rsidP="00B308E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مسئول دوره</w:t>
            </w:r>
          </w:p>
        </w:tc>
        <w:tc>
          <w:tcPr>
            <w:tcW w:w="990" w:type="dxa"/>
            <w:vAlign w:val="center"/>
          </w:tcPr>
          <w:p w14:paraId="314371A6" w14:textId="2E96C738" w:rsidR="006378C6" w:rsidRPr="00B308E2" w:rsidRDefault="006378C6" w:rsidP="00B308E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مدت زمان لازم</w:t>
            </w:r>
          </w:p>
        </w:tc>
        <w:tc>
          <w:tcPr>
            <w:tcW w:w="3780" w:type="dxa"/>
            <w:vAlign w:val="center"/>
          </w:tcPr>
          <w:p w14:paraId="036BCAF8" w14:textId="60306960" w:rsidR="006378C6" w:rsidRPr="00B308E2" w:rsidRDefault="006378C6" w:rsidP="00B308E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محتوای دوره</w:t>
            </w:r>
          </w:p>
        </w:tc>
        <w:tc>
          <w:tcPr>
            <w:tcW w:w="1167" w:type="dxa"/>
            <w:vAlign w:val="center"/>
          </w:tcPr>
          <w:p w14:paraId="59564184" w14:textId="146512E8" w:rsidR="006378C6" w:rsidRPr="00B308E2" w:rsidRDefault="006378C6" w:rsidP="00B308E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هزینه برگزاری</w:t>
            </w:r>
          </w:p>
        </w:tc>
      </w:tr>
      <w:tr w:rsidR="006378C6" w14:paraId="241D45FD" w14:textId="77777777" w:rsidTr="00B308E2">
        <w:tc>
          <w:tcPr>
            <w:tcW w:w="613" w:type="dxa"/>
            <w:vAlign w:val="center"/>
          </w:tcPr>
          <w:p w14:paraId="229001AA" w14:textId="705EDE20" w:rsidR="006378C6" w:rsidRPr="00B308E2" w:rsidRDefault="006378C6" w:rsidP="00B308E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630" w:type="dxa"/>
          </w:tcPr>
          <w:p w14:paraId="099CAEBA" w14:textId="4825CBF0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برنامه ر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ز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مداخلات ارتقاء سلامت در زم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نه</w:t>
            </w:r>
            <w:r w:rsidRPr="006378C6">
              <w:rPr>
                <w:rFonts w:cs="B Nazanin"/>
                <w:rtl/>
              </w:rPr>
              <w:t xml:space="preserve"> پ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شگ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ر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از ب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مار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ها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شغل</w:t>
            </w:r>
            <w:r w:rsidRPr="006378C6">
              <w:rPr>
                <w:rFonts w:cs="B Nazanin" w:hint="cs"/>
                <w:rtl/>
              </w:rPr>
              <w:t>ی</w:t>
            </w:r>
          </w:p>
        </w:tc>
        <w:tc>
          <w:tcPr>
            <w:tcW w:w="1170" w:type="dxa"/>
          </w:tcPr>
          <w:p w14:paraId="5AE7D27C" w14:textId="3F6BA3CF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دکتر مهناز صلح</w:t>
            </w:r>
            <w:r w:rsidRPr="006378C6">
              <w:rPr>
                <w:rFonts w:cs="B Nazanin" w:hint="cs"/>
                <w:rtl/>
              </w:rPr>
              <w:t>ی</w:t>
            </w:r>
          </w:p>
        </w:tc>
        <w:tc>
          <w:tcPr>
            <w:tcW w:w="990" w:type="dxa"/>
          </w:tcPr>
          <w:p w14:paraId="0A82D2BD" w14:textId="6DB9B592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ک</w:t>
            </w:r>
            <w:r w:rsidRPr="006378C6">
              <w:rPr>
                <w:rFonts w:cs="B Nazanin"/>
                <w:rtl/>
              </w:rPr>
              <w:t xml:space="preserve"> روز (</w:t>
            </w:r>
            <w:r w:rsidRPr="006378C6">
              <w:rPr>
                <w:rFonts w:cs="B Nazanin"/>
                <w:rtl/>
                <w:lang w:bidi="fa-IR"/>
              </w:rPr>
              <w:t>۴</w:t>
            </w:r>
            <w:r w:rsidRPr="006378C6">
              <w:rPr>
                <w:rFonts w:cs="B Nazanin"/>
                <w:rtl/>
              </w:rPr>
              <w:t xml:space="preserve"> ساعت)</w:t>
            </w:r>
          </w:p>
        </w:tc>
        <w:tc>
          <w:tcPr>
            <w:tcW w:w="3780" w:type="dxa"/>
          </w:tcPr>
          <w:p w14:paraId="1CAC1BE4" w14:textId="77777777" w:rsidR="006378C6" w:rsidRP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</w:rPr>
              <w:t xml:space="preserve">- </w:t>
            </w:r>
            <w:r w:rsidRPr="006378C6">
              <w:rPr>
                <w:rFonts w:cs="B Nazanin"/>
                <w:rtl/>
              </w:rPr>
              <w:t>تشک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ل</w:t>
            </w:r>
            <w:r w:rsidRPr="006378C6">
              <w:rPr>
                <w:rFonts w:cs="B Nazanin"/>
                <w:rtl/>
              </w:rPr>
              <w:t xml:space="preserve"> ستاد برنامه ر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ز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،</w:t>
            </w:r>
            <w:r w:rsidRPr="006378C6">
              <w:rPr>
                <w:rFonts w:cs="B Nazanin"/>
                <w:rtl/>
              </w:rPr>
              <w:t xml:space="preserve"> ن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ازسنج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،</w:t>
            </w:r>
            <w:r w:rsidRPr="006378C6">
              <w:rPr>
                <w:rFonts w:cs="B Nazanin"/>
                <w:rtl/>
              </w:rPr>
              <w:t xml:space="preserve"> تشخ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ص</w:t>
            </w:r>
            <w:r w:rsidRPr="006378C6">
              <w:rPr>
                <w:rFonts w:cs="B Nazanin"/>
                <w:rtl/>
              </w:rPr>
              <w:t xml:space="preserve"> اولو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ت</w:t>
            </w:r>
            <w:r w:rsidRPr="006378C6">
              <w:rPr>
                <w:rFonts w:cs="B Nazanin"/>
                <w:rtl/>
              </w:rPr>
              <w:t xml:space="preserve"> ها</w:t>
            </w:r>
          </w:p>
          <w:p w14:paraId="11B6C1EA" w14:textId="77777777" w:rsidR="006378C6" w:rsidRP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</w:rPr>
              <w:t xml:space="preserve">- </w:t>
            </w:r>
            <w:r w:rsidRPr="006378C6">
              <w:rPr>
                <w:rFonts w:cs="B Nazanin"/>
                <w:rtl/>
              </w:rPr>
              <w:t>طراح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مداخله</w:t>
            </w:r>
          </w:p>
          <w:p w14:paraId="2B39D772" w14:textId="77777777" w:rsidR="006378C6" w:rsidRP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</w:rPr>
              <w:t xml:space="preserve">-  </w:t>
            </w:r>
            <w:r w:rsidRPr="006378C6">
              <w:rPr>
                <w:rFonts w:cs="B Nazanin"/>
                <w:rtl/>
              </w:rPr>
              <w:t>اجرا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برنامه مداخله</w:t>
            </w:r>
          </w:p>
          <w:p w14:paraId="57DB6185" w14:textId="650AF50C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- ارزش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اب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مداخله در سطوح مختلف فرا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ند،</w:t>
            </w:r>
            <w:r w:rsidRPr="006378C6">
              <w:rPr>
                <w:rFonts w:cs="B Nazanin"/>
                <w:rtl/>
              </w:rPr>
              <w:t xml:space="preserve"> تاث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رات</w:t>
            </w:r>
            <w:r w:rsidRPr="006378C6">
              <w:rPr>
                <w:rFonts w:cs="B Nazanin"/>
                <w:rtl/>
              </w:rPr>
              <w:t xml:space="preserve"> کوتاه مدت و بلند مدت</w:t>
            </w:r>
          </w:p>
        </w:tc>
        <w:tc>
          <w:tcPr>
            <w:tcW w:w="1167" w:type="dxa"/>
          </w:tcPr>
          <w:p w14:paraId="16390263" w14:textId="4EA6CEF8" w:rsidR="006378C6" w:rsidRP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ساعت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/>
                <w:rtl/>
                <w:lang w:bidi="fa-IR"/>
              </w:rPr>
              <w:t>۲۵۰</w:t>
            </w:r>
            <w:r w:rsidRPr="006378C6">
              <w:rPr>
                <w:rFonts w:cs="B Nazanin"/>
                <w:rtl/>
              </w:rPr>
              <w:t xml:space="preserve"> هزار تومان</w:t>
            </w:r>
          </w:p>
        </w:tc>
      </w:tr>
      <w:tr w:rsidR="006378C6" w14:paraId="28544379" w14:textId="77777777" w:rsidTr="00B308E2">
        <w:tc>
          <w:tcPr>
            <w:tcW w:w="613" w:type="dxa"/>
            <w:vAlign w:val="center"/>
          </w:tcPr>
          <w:p w14:paraId="1212D354" w14:textId="34E58DD9" w:rsidR="006378C6" w:rsidRPr="00B308E2" w:rsidRDefault="006378C6" w:rsidP="00B308E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630" w:type="dxa"/>
          </w:tcPr>
          <w:p w14:paraId="7741FDE0" w14:textId="30DA396F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سواد سلامت</w:t>
            </w:r>
          </w:p>
        </w:tc>
        <w:tc>
          <w:tcPr>
            <w:tcW w:w="1170" w:type="dxa"/>
          </w:tcPr>
          <w:p w14:paraId="39B57BB4" w14:textId="102BF310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دکتر مهناز صلح</w:t>
            </w:r>
            <w:r w:rsidRPr="006378C6">
              <w:rPr>
                <w:rFonts w:cs="B Nazanin" w:hint="cs"/>
                <w:rtl/>
              </w:rPr>
              <w:t>ی</w:t>
            </w:r>
          </w:p>
        </w:tc>
        <w:tc>
          <w:tcPr>
            <w:tcW w:w="990" w:type="dxa"/>
          </w:tcPr>
          <w:p w14:paraId="02576FA7" w14:textId="01187293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 w:hint="eastAsia"/>
                <w:rtl/>
              </w:rPr>
              <w:t>ک</w:t>
            </w:r>
            <w:r w:rsidRPr="006378C6">
              <w:rPr>
                <w:rFonts w:cs="B Nazanin"/>
                <w:rtl/>
              </w:rPr>
              <w:t xml:space="preserve"> روز (</w:t>
            </w:r>
            <w:r w:rsidRPr="006378C6">
              <w:rPr>
                <w:rFonts w:cs="B Nazanin"/>
                <w:rtl/>
                <w:lang w:bidi="fa-IR"/>
              </w:rPr>
              <w:t>۴</w:t>
            </w:r>
            <w:r w:rsidRPr="006378C6">
              <w:rPr>
                <w:rFonts w:cs="B Nazanin"/>
                <w:rtl/>
              </w:rPr>
              <w:t xml:space="preserve"> ساعت)</w:t>
            </w:r>
          </w:p>
        </w:tc>
        <w:tc>
          <w:tcPr>
            <w:tcW w:w="3780" w:type="dxa"/>
          </w:tcPr>
          <w:p w14:paraId="6F63032D" w14:textId="4CB2F812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</w:rPr>
              <w:t xml:space="preserve">- </w:t>
            </w:r>
            <w:r w:rsidRPr="006378C6">
              <w:rPr>
                <w:rFonts w:cs="B Nazanin"/>
                <w:rtl/>
              </w:rPr>
              <w:t>افزایش درک خواندن و نوشتن محتوا در حوزه سلامت</w:t>
            </w:r>
            <w:r w:rsidRPr="006378C6">
              <w:rPr>
                <w:rFonts w:cs="B Nazanin"/>
              </w:rPr>
              <w:br/>
              <w:t xml:space="preserve">- </w:t>
            </w:r>
            <w:r w:rsidRPr="006378C6">
              <w:rPr>
                <w:rFonts w:cs="B Nazanin"/>
                <w:rtl/>
              </w:rPr>
              <w:t>افزایش درک محاسباتی</w:t>
            </w:r>
            <w:r w:rsidRPr="006378C6">
              <w:rPr>
                <w:rFonts w:cs="B Nazanin"/>
              </w:rPr>
              <w:br/>
              <w:t xml:space="preserve">- </w:t>
            </w:r>
            <w:r w:rsidRPr="006378C6">
              <w:rPr>
                <w:rFonts w:cs="B Nazanin"/>
                <w:rtl/>
              </w:rPr>
              <w:t>افزایش درک انتقادی</w:t>
            </w:r>
            <w:r w:rsidRPr="006378C6">
              <w:rPr>
                <w:rFonts w:cs="B Nazanin"/>
              </w:rPr>
              <w:br/>
              <w:t xml:space="preserve">- </w:t>
            </w:r>
            <w:r w:rsidRPr="006378C6">
              <w:rPr>
                <w:rFonts w:cs="B Nazanin"/>
                <w:rtl/>
              </w:rPr>
              <w:t>افزایش قدرت تصمیم گیری و کاربرد اطلاعات در عمل</w:t>
            </w:r>
          </w:p>
        </w:tc>
        <w:tc>
          <w:tcPr>
            <w:tcW w:w="1167" w:type="dxa"/>
          </w:tcPr>
          <w:p w14:paraId="447DC751" w14:textId="1561B64D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ساعت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/>
                <w:rtl/>
                <w:lang w:bidi="fa-IR"/>
              </w:rPr>
              <w:t>۲۵۰</w:t>
            </w:r>
            <w:r w:rsidRPr="006378C6">
              <w:rPr>
                <w:rFonts w:cs="B Nazanin"/>
                <w:rtl/>
              </w:rPr>
              <w:t xml:space="preserve"> هزار تومان</w:t>
            </w:r>
          </w:p>
        </w:tc>
      </w:tr>
      <w:tr w:rsidR="006378C6" w14:paraId="6D3BDBE7" w14:textId="77777777" w:rsidTr="00B308E2">
        <w:tc>
          <w:tcPr>
            <w:tcW w:w="613" w:type="dxa"/>
            <w:vAlign w:val="center"/>
          </w:tcPr>
          <w:p w14:paraId="43AD32A7" w14:textId="2CEC5729" w:rsidR="006378C6" w:rsidRPr="00B308E2" w:rsidRDefault="006378C6" w:rsidP="00B308E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630" w:type="dxa"/>
          </w:tcPr>
          <w:p w14:paraId="667D0543" w14:textId="0007B14C" w:rsidR="006378C6" w:rsidRDefault="006378C6" w:rsidP="00337C02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استراتژی های ارتقاء سلامت</w:t>
            </w:r>
          </w:p>
        </w:tc>
        <w:tc>
          <w:tcPr>
            <w:tcW w:w="1170" w:type="dxa"/>
          </w:tcPr>
          <w:p w14:paraId="653FB7F3" w14:textId="5A682A57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دکتر مهناز صلحی- دکتر طاهره دهداری</w:t>
            </w:r>
          </w:p>
        </w:tc>
        <w:tc>
          <w:tcPr>
            <w:tcW w:w="990" w:type="dxa"/>
          </w:tcPr>
          <w:p w14:paraId="5880D299" w14:textId="7F199C81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 xml:space="preserve">دو روز (روزی </w:t>
            </w:r>
            <w:r w:rsidRPr="006378C6">
              <w:rPr>
                <w:rFonts w:cs="B Nazanin"/>
                <w:rtl/>
                <w:lang w:bidi="fa-IR"/>
              </w:rPr>
              <w:t>۸</w:t>
            </w:r>
            <w:r w:rsidRPr="006378C6">
              <w:rPr>
                <w:rFonts w:cs="B Nazanin"/>
                <w:rtl/>
              </w:rPr>
              <w:t xml:space="preserve"> ساعت)</w:t>
            </w:r>
          </w:p>
        </w:tc>
        <w:tc>
          <w:tcPr>
            <w:tcW w:w="3780" w:type="dxa"/>
          </w:tcPr>
          <w:p w14:paraId="71347543" w14:textId="7F104B4A" w:rsidR="006378C6" w:rsidRPr="006378C6" w:rsidRDefault="00B308E2" w:rsidP="006378C6">
            <w:pPr>
              <w:bidi/>
              <w:rPr>
                <w:rFonts w:cs="B Nazanin"/>
              </w:rPr>
            </w:pPr>
            <w:r>
              <w:rPr>
                <w:rFonts w:cs="B Nazanin" w:hint="cs"/>
                <w:rtl/>
              </w:rPr>
              <w:t>-</w:t>
            </w:r>
            <w:r w:rsidR="006378C6" w:rsidRPr="006378C6">
              <w:rPr>
                <w:rFonts w:cs="B Nazanin"/>
                <w:rtl/>
              </w:rPr>
              <w:t>توانمندسازی جامعه</w:t>
            </w:r>
          </w:p>
          <w:p w14:paraId="04837FDB" w14:textId="2F2548C0" w:rsidR="006378C6" w:rsidRPr="006378C6" w:rsidRDefault="00B308E2" w:rsidP="006378C6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6378C6" w:rsidRPr="006378C6">
              <w:rPr>
                <w:rFonts w:cs="B Nazanin"/>
                <w:rtl/>
              </w:rPr>
              <w:t>مشارکت</w:t>
            </w:r>
          </w:p>
          <w:p w14:paraId="43CCB96B" w14:textId="4464B2C2" w:rsidR="006378C6" w:rsidRPr="006378C6" w:rsidRDefault="00B308E2" w:rsidP="006378C6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6378C6" w:rsidRPr="006378C6">
              <w:rPr>
                <w:rFonts w:cs="B Nazanin"/>
                <w:rtl/>
              </w:rPr>
              <w:t>جلب حمایت همه جانبه</w:t>
            </w:r>
          </w:p>
          <w:p w14:paraId="1FF214F1" w14:textId="662AA17A" w:rsidR="006378C6" w:rsidRPr="006378C6" w:rsidRDefault="00B308E2" w:rsidP="006378C6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6378C6" w:rsidRPr="006378C6">
              <w:rPr>
                <w:rFonts w:cs="B Nazanin"/>
                <w:rtl/>
              </w:rPr>
              <w:t>لابی گری</w:t>
            </w:r>
          </w:p>
          <w:p w14:paraId="251A1793" w14:textId="0C81BFD5" w:rsidR="006378C6" w:rsidRPr="006378C6" w:rsidRDefault="00B308E2" w:rsidP="006378C6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6378C6" w:rsidRPr="006378C6">
              <w:rPr>
                <w:rFonts w:cs="B Nazanin"/>
                <w:rtl/>
              </w:rPr>
              <w:t>قادرسازی</w:t>
            </w:r>
          </w:p>
          <w:p w14:paraId="75073AD1" w14:textId="68A9012E" w:rsidR="006378C6" w:rsidRPr="006378C6" w:rsidRDefault="00B308E2" w:rsidP="006378C6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6378C6" w:rsidRPr="006378C6">
              <w:rPr>
                <w:rFonts w:cs="B Nazanin"/>
                <w:rtl/>
              </w:rPr>
              <w:t>میانجی گری</w:t>
            </w:r>
          </w:p>
          <w:p w14:paraId="31684AA7" w14:textId="369F2165" w:rsidR="006378C6" w:rsidRPr="006378C6" w:rsidRDefault="00B308E2" w:rsidP="006378C6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6378C6" w:rsidRPr="006378C6">
              <w:rPr>
                <w:rFonts w:cs="B Nazanin"/>
                <w:rtl/>
              </w:rPr>
              <w:t>ائتلاف سازی</w:t>
            </w:r>
          </w:p>
          <w:p w14:paraId="611C11F2" w14:textId="11D0F7CF" w:rsidR="006378C6" w:rsidRDefault="00B308E2" w:rsidP="006378C6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6378C6" w:rsidRPr="006378C6">
              <w:rPr>
                <w:rFonts w:cs="B Nazanin"/>
                <w:rtl/>
              </w:rPr>
              <w:t>تیم سازی</w:t>
            </w:r>
          </w:p>
        </w:tc>
        <w:tc>
          <w:tcPr>
            <w:tcW w:w="1167" w:type="dxa"/>
          </w:tcPr>
          <w:p w14:paraId="0CE94D01" w14:textId="74DBF226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ساعت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/>
                <w:rtl/>
                <w:lang w:bidi="fa-IR"/>
              </w:rPr>
              <w:t>۲۵۰</w:t>
            </w:r>
            <w:r w:rsidRPr="006378C6">
              <w:rPr>
                <w:rFonts w:cs="B Nazanin"/>
                <w:rtl/>
              </w:rPr>
              <w:t xml:space="preserve"> هزار تومان</w:t>
            </w:r>
          </w:p>
        </w:tc>
      </w:tr>
      <w:tr w:rsidR="006378C6" w14:paraId="6337D0A5" w14:textId="77777777" w:rsidTr="00B308E2">
        <w:tc>
          <w:tcPr>
            <w:tcW w:w="613" w:type="dxa"/>
            <w:vAlign w:val="center"/>
          </w:tcPr>
          <w:p w14:paraId="2C702421" w14:textId="79362312" w:rsidR="006378C6" w:rsidRPr="00B308E2" w:rsidRDefault="006378C6" w:rsidP="00B308E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B308E2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630" w:type="dxa"/>
          </w:tcPr>
          <w:p w14:paraId="6526DF87" w14:textId="5CEFD9EB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طراحی آموزشی</w:t>
            </w:r>
          </w:p>
        </w:tc>
        <w:tc>
          <w:tcPr>
            <w:tcW w:w="1170" w:type="dxa"/>
          </w:tcPr>
          <w:p w14:paraId="1F5A1A35" w14:textId="48415568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t>دکتر مهناز صلحی-دکتر طاهره دهداری</w:t>
            </w:r>
          </w:p>
        </w:tc>
        <w:tc>
          <w:tcPr>
            <w:tcW w:w="990" w:type="dxa"/>
          </w:tcPr>
          <w:p w14:paraId="5EAC26C3" w14:textId="22779144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  <w:lang w:bidi="fa-IR"/>
              </w:rPr>
              <w:t>۴</w:t>
            </w:r>
            <w:r w:rsidRPr="006378C6">
              <w:rPr>
                <w:rFonts w:cs="B Nazanin"/>
              </w:rPr>
              <w:t xml:space="preserve"> </w:t>
            </w:r>
            <w:r w:rsidRPr="006378C6">
              <w:rPr>
                <w:rFonts w:cs="B Nazanin"/>
                <w:rtl/>
              </w:rPr>
              <w:t>ساعت</w:t>
            </w:r>
          </w:p>
        </w:tc>
        <w:tc>
          <w:tcPr>
            <w:tcW w:w="3780" w:type="dxa"/>
          </w:tcPr>
          <w:p w14:paraId="0D57F9EF" w14:textId="5CE2653E" w:rsidR="006378C6" w:rsidRDefault="00B308E2" w:rsidP="006378C6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  <w:r w:rsidR="006378C6" w:rsidRPr="006378C6">
              <w:rPr>
                <w:rFonts w:cs="B Nazanin"/>
              </w:rPr>
              <w:t xml:space="preserve"> </w:t>
            </w:r>
            <w:r w:rsidR="006378C6" w:rsidRPr="006378C6">
              <w:rPr>
                <w:rFonts w:cs="B Nazanin"/>
                <w:rtl/>
              </w:rPr>
              <w:t>آموزش موثر و تاثیر آن بر فرایند تغییر رفتار در حوزه سلامت</w:t>
            </w:r>
            <w:r w:rsidR="006378C6" w:rsidRPr="006378C6">
              <w:rPr>
                <w:rFonts w:cs="B Nazanin"/>
              </w:rPr>
              <w:br/>
              <w:t xml:space="preserve">- </w:t>
            </w:r>
            <w:r w:rsidR="006378C6" w:rsidRPr="006378C6">
              <w:rPr>
                <w:rFonts w:cs="B Nazanin"/>
                <w:rtl/>
              </w:rPr>
              <w:t>خلاقیت و نوآوری در آموزش پویا</w:t>
            </w:r>
            <w:r w:rsidR="006378C6" w:rsidRPr="006378C6">
              <w:rPr>
                <w:rFonts w:cs="B Nazanin"/>
              </w:rPr>
              <w:br/>
              <w:t xml:space="preserve">- </w:t>
            </w:r>
            <w:r w:rsidR="006378C6" w:rsidRPr="006378C6">
              <w:rPr>
                <w:rFonts w:cs="B Nazanin"/>
                <w:rtl/>
              </w:rPr>
              <w:t>رویکرد نوین در آموزش و مقایسه با آموزش سنتی و کهن</w:t>
            </w:r>
            <w:r w:rsidR="006378C6" w:rsidRPr="006378C6">
              <w:rPr>
                <w:rFonts w:cs="B Nazanin"/>
              </w:rPr>
              <w:br/>
              <w:t xml:space="preserve">- </w:t>
            </w:r>
            <w:r w:rsidR="006378C6" w:rsidRPr="006378C6">
              <w:rPr>
                <w:rFonts w:cs="B Nazanin"/>
                <w:rtl/>
              </w:rPr>
              <w:t>طراحی آموزشی: روشی پویا در تغییر رفتار افراد در حوزه سلامت</w:t>
            </w:r>
            <w:r w:rsidR="006378C6" w:rsidRPr="006378C6">
              <w:rPr>
                <w:rFonts w:cs="B Nazanin"/>
              </w:rPr>
              <w:br/>
              <w:t xml:space="preserve">- </w:t>
            </w:r>
            <w:r w:rsidR="006378C6" w:rsidRPr="006378C6">
              <w:rPr>
                <w:rFonts w:cs="B Nazanin"/>
                <w:rtl/>
              </w:rPr>
              <w:t xml:space="preserve">مشخص کردن هدف های یادگیری در </w:t>
            </w:r>
            <w:r w:rsidR="006378C6" w:rsidRPr="006378C6">
              <w:rPr>
                <w:rFonts w:cs="B Nazanin"/>
                <w:rtl/>
                <w:lang w:bidi="fa-IR"/>
              </w:rPr>
              <w:t>۳</w:t>
            </w:r>
            <w:r w:rsidR="006378C6" w:rsidRPr="006378C6">
              <w:rPr>
                <w:rFonts w:cs="B Nazanin"/>
                <w:rtl/>
              </w:rPr>
              <w:t xml:space="preserve"> سطح شناختی، نگرشی و روانی- حرکتی (شاهکار بلوم در آموزش جهت تغییر رفتار)</w:t>
            </w:r>
            <w:r w:rsidR="006378C6" w:rsidRPr="006378C6">
              <w:rPr>
                <w:rFonts w:cs="B Nazanin"/>
              </w:rPr>
              <w:br/>
              <w:t xml:space="preserve">- </w:t>
            </w:r>
            <w:r w:rsidR="006378C6" w:rsidRPr="006378C6">
              <w:rPr>
                <w:rFonts w:cs="B Nazanin"/>
                <w:rtl/>
              </w:rPr>
              <w:t>مراحل طراحی آموزشی (شامل</w:t>
            </w:r>
            <w:r w:rsidR="006378C6" w:rsidRPr="006378C6">
              <w:rPr>
                <w:rFonts w:ascii="Calibri" w:hAnsi="Calibri" w:cs="Calibri" w:hint="cs"/>
                <w:rtl/>
              </w:rPr>
              <w:t> </w:t>
            </w:r>
            <w:r w:rsidR="006378C6" w:rsidRPr="006378C6">
              <w:rPr>
                <w:rFonts w:cs="B Nazanin" w:hint="cs"/>
                <w:rtl/>
              </w:rPr>
              <w:t>تدوین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اهداف،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lastRenderedPageBreak/>
              <w:t>تحلیل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و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تعیین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موقعیت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آموزشی،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تعیین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محتوا،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روش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و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وسیله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آموزش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و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تعیین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نظام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ارزشیابی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جهت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ارزیابی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تاثیر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آموزش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ارائه</w:t>
            </w:r>
            <w:r w:rsidR="006378C6" w:rsidRPr="006378C6">
              <w:rPr>
                <w:rFonts w:cs="B Nazanin"/>
                <w:rtl/>
              </w:rPr>
              <w:t xml:space="preserve"> </w:t>
            </w:r>
            <w:r w:rsidR="006378C6" w:rsidRPr="006378C6">
              <w:rPr>
                <w:rFonts w:cs="B Nazanin" w:hint="cs"/>
                <w:rtl/>
              </w:rPr>
              <w:t>شده</w:t>
            </w:r>
            <w:r w:rsidR="006378C6" w:rsidRPr="006378C6">
              <w:rPr>
                <w:rFonts w:cs="B Nazanin"/>
                <w:rtl/>
              </w:rPr>
              <w:t>)</w:t>
            </w:r>
            <w:r w:rsidR="006378C6" w:rsidRPr="006378C6">
              <w:rPr>
                <w:rFonts w:cs="B Nazanin"/>
              </w:rPr>
              <w:br/>
              <w:t xml:space="preserve">- </w:t>
            </w:r>
            <w:r w:rsidR="006378C6" w:rsidRPr="006378C6">
              <w:rPr>
                <w:rFonts w:cs="B Nazanin"/>
                <w:rtl/>
              </w:rPr>
              <w:t>نحوه نگارش طرح درس و طرح دوره</w:t>
            </w:r>
          </w:p>
        </w:tc>
        <w:tc>
          <w:tcPr>
            <w:tcW w:w="1167" w:type="dxa"/>
          </w:tcPr>
          <w:p w14:paraId="031BF94E" w14:textId="7BB210A9" w:rsidR="006378C6" w:rsidRDefault="006378C6" w:rsidP="006378C6">
            <w:pPr>
              <w:bidi/>
              <w:rPr>
                <w:rFonts w:cs="B Nazanin"/>
                <w:rtl/>
              </w:rPr>
            </w:pPr>
            <w:r w:rsidRPr="006378C6">
              <w:rPr>
                <w:rFonts w:cs="B Nazanin"/>
                <w:rtl/>
              </w:rPr>
              <w:lastRenderedPageBreak/>
              <w:t>ساعت</w:t>
            </w:r>
            <w:r w:rsidRPr="006378C6">
              <w:rPr>
                <w:rFonts w:cs="B Nazanin" w:hint="cs"/>
                <w:rtl/>
              </w:rPr>
              <w:t>ی</w:t>
            </w:r>
            <w:r w:rsidRPr="006378C6">
              <w:rPr>
                <w:rFonts w:cs="B Nazanin"/>
                <w:rtl/>
              </w:rPr>
              <w:t xml:space="preserve"> </w:t>
            </w:r>
            <w:r w:rsidRPr="006378C6">
              <w:rPr>
                <w:rFonts w:cs="B Nazanin"/>
                <w:rtl/>
                <w:lang w:bidi="fa-IR"/>
              </w:rPr>
              <w:t>۲۵۰</w:t>
            </w:r>
            <w:r w:rsidRPr="006378C6">
              <w:rPr>
                <w:rFonts w:cs="B Nazanin"/>
                <w:rtl/>
              </w:rPr>
              <w:t xml:space="preserve"> هزار تومان</w:t>
            </w:r>
          </w:p>
        </w:tc>
      </w:tr>
    </w:tbl>
    <w:p w14:paraId="06B9E73C" w14:textId="77777777" w:rsidR="006D4413" w:rsidRPr="006378C6" w:rsidRDefault="006D4413" w:rsidP="006378C6">
      <w:pPr>
        <w:bidi/>
        <w:rPr>
          <w:rFonts w:cs="B Nazanin"/>
        </w:rPr>
      </w:pPr>
    </w:p>
    <w:sectPr w:rsidR="006D4413" w:rsidRPr="006378C6" w:rsidSect="006378C6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80E6E"/>
    <w:multiLevelType w:val="multilevel"/>
    <w:tmpl w:val="94B8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26DE9"/>
    <w:multiLevelType w:val="multilevel"/>
    <w:tmpl w:val="854A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1428280">
    <w:abstractNumId w:val="1"/>
  </w:num>
  <w:num w:numId="2" w16cid:durableId="52002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C6"/>
    <w:rsid w:val="00327297"/>
    <w:rsid w:val="00337C02"/>
    <w:rsid w:val="006378C6"/>
    <w:rsid w:val="006D4413"/>
    <w:rsid w:val="00B308E2"/>
    <w:rsid w:val="00FA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51894"/>
  <w15:chartTrackingRefBased/>
  <w15:docId w15:val="{F914D76F-3BD5-40E9-99B5-A4547F43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8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78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7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7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7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7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7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7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7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8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8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78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78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7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7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7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7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7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7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7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7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78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7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78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7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78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78C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37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1</cp:revision>
  <dcterms:created xsi:type="dcterms:W3CDTF">2025-10-14T05:14:00Z</dcterms:created>
  <dcterms:modified xsi:type="dcterms:W3CDTF">2025-10-14T05:36:00Z</dcterms:modified>
</cp:coreProperties>
</file>